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Hans"/>
        </w:rPr>
      </w:pPr>
      <w:r>
        <w:rPr>
          <w:rFonts w:hint="eastAsia" w:ascii="黑体" w:hAnsi="黑体" w:eastAsia="黑体" w:cs="黑体"/>
          <w:sz w:val="32"/>
          <w:szCs w:val="32"/>
          <w:lang w:val="en-US" w:eastAsia="zh-Hans"/>
        </w:rPr>
        <w:t>附件：</w:t>
      </w:r>
    </w:p>
    <w:p>
      <w:pPr>
        <w:ind w:left="743" w:leftChars="-495" w:hanging="1782" w:hangingChars="495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长沙产业城市更新投资建设有限公司</w:t>
      </w:r>
    </w:p>
    <w:p>
      <w:pPr>
        <w:ind w:left="743" w:leftChars="-495" w:hanging="1782" w:hangingChars="495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Hans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2021年面向社会公开招聘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Hans"/>
        </w:rPr>
        <w:t>拟录用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人员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Hans"/>
        </w:rPr>
        <w:t>名单</w:t>
      </w:r>
    </w:p>
    <w:bookmarkEnd w:id="0"/>
    <w:p>
      <w:pPr>
        <w:rPr>
          <w:rFonts w:hint="eastAsia"/>
          <w:lang w:val="en-US" w:eastAsia="zh-Hans"/>
        </w:rPr>
      </w:pPr>
    </w:p>
    <w:tbl>
      <w:tblPr>
        <w:tblStyle w:val="3"/>
        <w:tblpPr w:leftFromText="180" w:rightFromText="180" w:vertAnchor="text" w:horzAnchor="page" w:tblpX="1395" w:tblpY="139"/>
        <w:tblOverlap w:val="never"/>
        <w:tblW w:w="139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34"/>
        <w:gridCol w:w="4404"/>
        <w:gridCol w:w="1881"/>
        <w:gridCol w:w="2293"/>
        <w:gridCol w:w="1357"/>
        <w:gridCol w:w="753"/>
        <w:gridCol w:w="247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9" w:hRule="atLeast"/>
        </w:trPr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应聘单位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应聘部门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应聘岗位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9" w:hRule="atLeast"/>
        </w:trPr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长沙产业城市更新投资建设有限公司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投资拓展部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规划主管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  双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430202********4024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9" w:hRule="atLeast"/>
        </w:trPr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长沙产业城市更新投资建设有限公司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党政综合部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党建专干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龙欧津郁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430121********7921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9" w:hRule="atLeast"/>
        </w:trPr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长沙产业城市更新投资建设有限公司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党政综合部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人力资源专干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周超宇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430522********7579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9" w:hRule="atLeast"/>
        </w:trPr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长沙产业城市更新投资建设有限公司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工程管理部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建筑工程师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  哲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430624********6514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9" w:hRule="atLeast"/>
        </w:trPr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长沙产业城市更新投资建设有限公司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工程管理部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项目现场管理专干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吕茂贤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430421********0057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9" w:hRule="atLeast"/>
        </w:trPr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长沙产业城市更新投资建设有限公司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招采合约部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成本管理主管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曾思颖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430702********002X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9" w:hRule="atLeast"/>
        </w:trPr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长沙产业城市更新投资建设有限公司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招采合约部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合约法务管理主管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  慧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432502********3025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9" w:hRule="atLeast"/>
        </w:trPr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4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长沙产业城市更新投资建设有限公司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财务融资部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  计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叶海波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360311********1534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4" w:hRule="atLeast"/>
        </w:trPr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4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长沙产业城市更新投资建设有限公司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财务融资部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出  纳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魏永先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2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321322********1254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447A62"/>
    <w:rsid w:val="03447A6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2022-01-26T11:32:00Z</dcterms:created>
  <dc:creator>静</dc:creator>
  <cp:lastModifiedBy>静</cp:lastModifiedBy>
  <dcterms:modified xsi:type="dcterms:W3CDTF">2022-01-26T11:34:06Z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